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8272D" w14:textId="0573B7A7" w:rsidR="009023E5" w:rsidRDefault="009023E5" w:rsidP="009023E5">
      <w:pPr>
        <w:pStyle w:val="Heading1"/>
        <w:jc w:val="center"/>
      </w:pPr>
      <w:r>
        <w:rPr>
          <w:rFonts w:ascii="Tahoma" w:hAnsi="Tahoma" w:cs="Tahoma"/>
          <w:noProof/>
          <w:sz w:val="20"/>
          <w:szCs w:val="20"/>
        </w:rPr>
        <w:drawing>
          <wp:inline distT="0" distB="0" distL="0" distR="0" wp14:anchorId="43592E07" wp14:editId="4F478A66">
            <wp:extent cx="4072255" cy="688975"/>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72255" cy="688975"/>
                    </a:xfrm>
                    <a:prstGeom prst="rect">
                      <a:avLst/>
                    </a:prstGeom>
                    <a:noFill/>
                  </pic:spPr>
                </pic:pic>
              </a:graphicData>
            </a:graphic>
          </wp:inline>
        </w:drawing>
      </w:r>
    </w:p>
    <w:p w14:paraId="1C1A0D6F" w14:textId="371AE74C" w:rsidR="00E00743" w:rsidRPr="001A0C08" w:rsidRDefault="00000000" w:rsidP="001A0C08">
      <w:pPr>
        <w:pStyle w:val="Heading1"/>
        <w:jc w:val="center"/>
        <w:rPr>
          <w:rFonts w:ascii="Aptos" w:hAnsi="Aptos"/>
          <w:color w:val="auto"/>
        </w:rPr>
      </w:pPr>
      <w:r w:rsidRPr="001A0C08">
        <w:rPr>
          <w:rFonts w:ascii="Aptos" w:hAnsi="Aptos"/>
          <w:color w:val="auto"/>
        </w:rPr>
        <w:t>Head – Steel Melting Shop (SMS)</w:t>
      </w:r>
    </w:p>
    <w:p w14:paraId="2E821372" w14:textId="77777777" w:rsidR="00E00743" w:rsidRPr="009023E5" w:rsidRDefault="00E00743">
      <w:pPr>
        <w:rPr>
          <w:rFonts w:ascii="Aptos" w:hAnsi="Aptos"/>
        </w:rPr>
      </w:pPr>
    </w:p>
    <w:p w14:paraId="75BA1A2C" w14:textId="77777777" w:rsidR="00E00743" w:rsidRPr="001A0C08" w:rsidRDefault="00000000">
      <w:pPr>
        <w:rPr>
          <w:rFonts w:ascii="Aptos" w:hAnsi="Aptos"/>
          <w:b/>
          <w:bCs/>
          <w:u w:val="single"/>
        </w:rPr>
      </w:pPr>
      <w:r w:rsidRPr="001A0C08">
        <w:rPr>
          <w:rFonts w:ascii="Aptos" w:hAnsi="Aptos"/>
          <w:b/>
          <w:bCs/>
          <w:u w:val="single"/>
        </w:rPr>
        <w:t>Role Profile</w:t>
      </w:r>
    </w:p>
    <w:p w14:paraId="7F8B07EF" w14:textId="77777777" w:rsidR="00E00743" w:rsidRPr="009023E5" w:rsidRDefault="00000000" w:rsidP="009023E5">
      <w:pPr>
        <w:jc w:val="both"/>
        <w:rPr>
          <w:rFonts w:ascii="Aptos" w:hAnsi="Aptos"/>
        </w:rPr>
      </w:pPr>
      <w:r w:rsidRPr="009023E5">
        <w:rPr>
          <w:rFonts w:ascii="Aptos" w:hAnsi="Aptos"/>
        </w:rPr>
        <w:t>The Head of SMS will provide strategic, technical, and operational leadership for all steelmaking processes, with a strong focus on optimizing Electric Arc Furnace (EAF) operations, downstream refining units, and continuous casting. The role requires deep knowledge of metallurgical principles, process control, equipment behavior, automation systems, and operational efficiency levers essential in modern steelmaking.</w:t>
      </w:r>
    </w:p>
    <w:p w14:paraId="3E1773CA" w14:textId="77777777" w:rsidR="00E00743" w:rsidRPr="001A0C08" w:rsidRDefault="00000000">
      <w:pPr>
        <w:rPr>
          <w:rFonts w:ascii="Aptos" w:hAnsi="Aptos"/>
          <w:b/>
          <w:bCs/>
          <w:u w:val="single"/>
        </w:rPr>
      </w:pPr>
      <w:r w:rsidRPr="001A0C08">
        <w:rPr>
          <w:rFonts w:ascii="Aptos" w:hAnsi="Aptos"/>
          <w:b/>
          <w:bCs/>
          <w:u w:val="single"/>
        </w:rPr>
        <w:t>Key Responsibilities</w:t>
      </w:r>
    </w:p>
    <w:p w14:paraId="3AAA6CE9" w14:textId="77777777" w:rsidR="00E00743" w:rsidRPr="009023E5" w:rsidRDefault="00000000">
      <w:pPr>
        <w:rPr>
          <w:rFonts w:ascii="Aptos" w:hAnsi="Aptos"/>
          <w:b/>
          <w:bCs/>
        </w:rPr>
      </w:pPr>
      <w:r w:rsidRPr="009023E5">
        <w:rPr>
          <w:rFonts w:ascii="Aptos" w:hAnsi="Aptos"/>
          <w:b/>
          <w:bCs/>
        </w:rPr>
        <w:t>1. Strategic &amp; Operational Leadership</w:t>
      </w:r>
    </w:p>
    <w:p w14:paraId="3720F3D2" w14:textId="0AC1636C" w:rsidR="00E00743" w:rsidRPr="009023E5" w:rsidRDefault="00000000" w:rsidP="009023E5">
      <w:pPr>
        <w:pStyle w:val="ListParagraph"/>
        <w:numPr>
          <w:ilvl w:val="0"/>
          <w:numId w:val="10"/>
        </w:numPr>
        <w:rPr>
          <w:rFonts w:ascii="Aptos" w:hAnsi="Aptos"/>
        </w:rPr>
      </w:pPr>
      <w:r w:rsidRPr="009023E5">
        <w:rPr>
          <w:rFonts w:ascii="Aptos" w:hAnsi="Aptos"/>
        </w:rPr>
        <w:t>Define and execute long-term strategy for Steel Melting Shop operations, ensuring alignment with plant-level production, cost, sustainability, and quality objectives.</w:t>
      </w:r>
    </w:p>
    <w:p w14:paraId="06369C94" w14:textId="0B9AE9D5" w:rsidR="00E00743" w:rsidRPr="009023E5" w:rsidRDefault="00000000" w:rsidP="009023E5">
      <w:pPr>
        <w:pStyle w:val="ListParagraph"/>
        <w:numPr>
          <w:ilvl w:val="0"/>
          <w:numId w:val="10"/>
        </w:numPr>
        <w:rPr>
          <w:rFonts w:ascii="Aptos" w:hAnsi="Aptos"/>
        </w:rPr>
      </w:pPr>
      <w:r w:rsidRPr="009023E5">
        <w:rPr>
          <w:rFonts w:ascii="Aptos" w:hAnsi="Aptos"/>
        </w:rPr>
        <w:t>Plan and manage SMS activities across EAF, AOD, LRF, and CCM, ensuring optimal process flow, equipment utilization, and metallurgical quality.</w:t>
      </w:r>
    </w:p>
    <w:p w14:paraId="3B062BC1" w14:textId="77777777" w:rsidR="00E00743" w:rsidRPr="009023E5" w:rsidRDefault="00000000">
      <w:pPr>
        <w:rPr>
          <w:rFonts w:ascii="Aptos" w:hAnsi="Aptos"/>
          <w:b/>
          <w:bCs/>
        </w:rPr>
      </w:pPr>
      <w:r w:rsidRPr="009023E5">
        <w:rPr>
          <w:rFonts w:ascii="Aptos" w:hAnsi="Aptos"/>
          <w:b/>
          <w:bCs/>
        </w:rPr>
        <w:t>2. Electric Arc Furnace (EAF) Technical Management</w:t>
      </w:r>
    </w:p>
    <w:p w14:paraId="76C96AA5" w14:textId="38C73212" w:rsidR="00E00743" w:rsidRPr="009023E5" w:rsidRDefault="00000000" w:rsidP="009023E5">
      <w:pPr>
        <w:pStyle w:val="ListParagraph"/>
        <w:numPr>
          <w:ilvl w:val="0"/>
          <w:numId w:val="14"/>
        </w:numPr>
        <w:rPr>
          <w:rFonts w:ascii="Aptos" w:hAnsi="Aptos"/>
        </w:rPr>
      </w:pPr>
      <w:r w:rsidRPr="009023E5">
        <w:rPr>
          <w:rFonts w:ascii="Aptos" w:hAnsi="Aptos"/>
        </w:rPr>
        <w:t>Oversee the complete EAF process including scrap/reduced iron selection, charge sequencing, electrical power optimization, oxy-fuel systems, burners, lancing practice, and slag chemistry control.</w:t>
      </w:r>
    </w:p>
    <w:p w14:paraId="280D2C7C" w14:textId="1FE7CF06" w:rsidR="00E00743" w:rsidRPr="009023E5" w:rsidRDefault="00000000" w:rsidP="009023E5">
      <w:pPr>
        <w:pStyle w:val="ListParagraph"/>
        <w:numPr>
          <w:ilvl w:val="0"/>
          <w:numId w:val="14"/>
        </w:numPr>
        <w:rPr>
          <w:rFonts w:ascii="Aptos" w:hAnsi="Aptos"/>
        </w:rPr>
      </w:pPr>
      <w:r w:rsidRPr="009023E5">
        <w:rPr>
          <w:rFonts w:ascii="Aptos" w:hAnsi="Aptos"/>
        </w:rPr>
        <w:t>Optimize furnace performance parameters such as tap-to-tap time, specific power consumption (kWh/ton), electrode consumption, refractory life, and metallic yield.</w:t>
      </w:r>
    </w:p>
    <w:p w14:paraId="1C70644B" w14:textId="33CAD8E3" w:rsidR="00E00743" w:rsidRPr="009023E5" w:rsidRDefault="00000000" w:rsidP="009023E5">
      <w:pPr>
        <w:pStyle w:val="ListParagraph"/>
        <w:numPr>
          <w:ilvl w:val="0"/>
          <w:numId w:val="14"/>
        </w:numPr>
        <w:rPr>
          <w:rFonts w:ascii="Aptos" w:hAnsi="Aptos"/>
        </w:rPr>
      </w:pPr>
      <w:r w:rsidRPr="009023E5">
        <w:rPr>
          <w:rFonts w:ascii="Aptos" w:hAnsi="Aptos"/>
        </w:rPr>
        <w:t>Implement and monitor foamy slag practice, injection technologies (carbon/oxygen), and chemical energy utilization.</w:t>
      </w:r>
    </w:p>
    <w:p w14:paraId="1EC46385" w14:textId="4242D44B" w:rsidR="00E00743" w:rsidRPr="009023E5" w:rsidRDefault="00000000" w:rsidP="009023E5">
      <w:pPr>
        <w:pStyle w:val="ListParagraph"/>
        <w:numPr>
          <w:ilvl w:val="0"/>
          <w:numId w:val="14"/>
        </w:numPr>
        <w:rPr>
          <w:rFonts w:ascii="Aptos" w:hAnsi="Aptos"/>
        </w:rPr>
      </w:pPr>
      <w:r w:rsidRPr="009023E5">
        <w:rPr>
          <w:rFonts w:ascii="Aptos" w:hAnsi="Aptos"/>
        </w:rPr>
        <w:t>Analyze arc stability, transformer loading, electrode regulation, and automation/interlocks.</w:t>
      </w:r>
    </w:p>
    <w:p w14:paraId="6F2AA9B9" w14:textId="0336911B" w:rsidR="00E00743" w:rsidRPr="009023E5" w:rsidRDefault="00000000" w:rsidP="009023E5">
      <w:pPr>
        <w:pStyle w:val="ListParagraph"/>
        <w:numPr>
          <w:ilvl w:val="0"/>
          <w:numId w:val="14"/>
        </w:numPr>
        <w:rPr>
          <w:rFonts w:ascii="Aptos" w:hAnsi="Aptos"/>
        </w:rPr>
      </w:pPr>
      <w:r w:rsidRPr="009023E5">
        <w:rPr>
          <w:rFonts w:ascii="Aptos" w:hAnsi="Aptos"/>
        </w:rPr>
        <w:t>Review and improve EBT tapping practices and ladle turnaround processes.</w:t>
      </w:r>
    </w:p>
    <w:p w14:paraId="61B2DE8C" w14:textId="77777777" w:rsidR="00E00743" w:rsidRPr="009023E5" w:rsidRDefault="00000000">
      <w:pPr>
        <w:rPr>
          <w:rFonts w:ascii="Aptos" w:hAnsi="Aptos"/>
          <w:b/>
          <w:bCs/>
        </w:rPr>
      </w:pPr>
      <w:r w:rsidRPr="009023E5">
        <w:rPr>
          <w:rFonts w:ascii="Aptos" w:hAnsi="Aptos"/>
          <w:b/>
          <w:bCs/>
        </w:rPr>
        <w:t>3. Secondary Metallurgy (AOD &amp; LRF)</w:t>
      </w:r>
    </w:p>
    <w:p w14:paraId="26109D64" w14:textId="29E4DAA8" w:rsidR="00E00743" w:rsidRPr="009023E5" w:rsidRDefault="00000000" w:rsidP="009023E5">
      <w:pPr>
        <w:pStyle w:val="ListParagraph"/>
        <w:numPr>
          <w:ilvl w:val="0"/>
          <w:numId w:val="15"/>
        </w:numPr>
        <w:rPr>
          <w:rFonts w:ascii="Aptos" w:hAnsi="Aptos"/>
        </w:rPr>
      </w:pPr>
      <w:r w:rsidRPr="009023E5">
        <w:rPr>
          <w:rFonts w:ascii="Aptos" w:hAnsi="Aptos"/>
        </w:rPr>
        <w:t>Manage AOD refining including decarburization, desulphurization, slag control, inert gas stirring, and alloy recovery optimization.</w:t>
      </w:r>
    </w:p>
    <w:p w14:paraId="6672DAD2" w14:textId="2BBCC0D6" w:rsidR="00E00743" w:rsidRPr="009023E5" w:rsidRDefault="00000000" w:rsidP="009023E5">
      <w:pPr>
        <w:pStyle w:val="ListParagraph"/>
        <w:numPr>
          <w:ilvl w:val="0"/>
          <w:numId w:val="15"/>
        </w:numPr>
        <w:rPr>
          <w:rFonts w:ascii="Aptos" w:hAnsi="Aptos"/>
        </w:rPr>
      </w:pPr>
      <w:r w:rsidRPr="009023E5">
        <w:rPr>
          <w:rFonts w:ascii="Aptos" w:hAnsi="Aptos"/>
        </w:rPr>
        <w:t>Direct LRF operations—temperature control, arc regulation, deoxidation practice, inclusion engineering, and ladle management.</w:t>
      </w:r>
    </w:p>
    <w:p w14:paraId="5F418DCB" w14:textId="32B6ABFC" w:rsidR="00E00743" w:rsidRPr="009023E5" w:rsidRDefault="00000000" w:rsidP="009023E5">
      <w:pPr>
        <w:pStyle w:val="ListParagraph"/>
        <w:numPr>
          <w:ilvl w:val="0"/>
          <w:numId w:val="15"/>
        </w:numPr>
        <w:rPr>
          <w:rFonts w:ascii="Aptos" w:hAnsi="Aptos"/>
        </w:rPr>
      </w:pPr>
      <w:r w:rsidRPr="009023E5">
        <w:rPr>
          <w:rFonts w:ascii="Aptos" w:hAnsi="Aptos"/>
        </w:rPr>
        <w:t>Optimize alloy recipes and addition sequences for improved recovery and reduced cost.</w:t>
      </w:r>
    </w:p>
    <w:p w14:paraId="70E986F9" w14:textId="77777777" w:rsidR="00E00743" w:rsidRPr="009023E5" w:rsidRDefault="00E00743">
      <w:pPr>
        <w:rPr>
          <w:rFonts w:ascii="Aptos" w:hAnsi="Aptos"/>
        </w:rPr>
      </w:pPr>
    </w:p>
    <w:p w14:paraId="47B29F67" w14:textId="77777777" w:rsidR="001A0C08" w:rsidRDefault="001A0C08">
      <w:pPr>
        <w:rPr>
          <w:rFonts w:ascii="Aptos" w:hAnsi="Aptos"/>
          <w:b/>
          <w:bCs/>
        </w:rPr>
      </w:pPr>
    </w:p>
    <w:p w14:paraId="49EC03AE" w14:textId="20FDE7CE" w:rsidR="00E00743" w:rsidRPr="009023E5" w:rsidRDefault="00000000">
      <w:pPr>
        <w:rPr>
          <w:rFonts w:ascii="Aptos" w:hAnsi="Aptos"/>
          <w:b/>
          <w:bCs/>
        </w:rPr>
      </w:pPr>
      <w:r w:rsidRPr="009023E5">
        <w:rPr>
          <w:rFonts w:ascii="Aptos" w:hAnsi="Aptos"/>
          <w:b/>
          <w:bCs/>
        </w:rPr>
        <w:t>4. Continuous Casting (CCM)</w:t>
      </w:r>
    </w:p>
    <w:p w14:paraId="7E56028C" w14:textId="24B80DBB" w:rsidR="00E00743" w:rsidRPr="009023E5" w:rsidRDefault="00000000" w:rsidP="009023E5">
      <w:pPr>
        <w:pStyle w:val="ListParagraph"/>
        <w:numPr>
          <w:ilvl w:val="0"/>
          <w:numId w:val="17"/>
        </w:numPr>
        <w:rPr>
          <w:rFonts w:ascii="Aptos" w:hAnsi="Aptos"/>
        </w:rPr>
      </w:pPr>
      <w:r w:rsidRPr="009023E5">
        <w:rPr>
          <w:rFonts w:ascii="Aptos" w:hAnsi="Aptos"/>
        </w:rPr>
        <w:t>Ensure stable and defect-free casting through mold powder control, tundish metallurgy, temperature monitoring, and casting speed adjustment.</w:t>
      </w:r>
    </w:p>
    <w:p w14:paraId="44ACBAFB" w14:textId="6217E713" w:rsidR="00E00743" w:rsidRPr="009023E5" w:rsidRDefault="00000000" w:rsidP="009023E5">
      <w:pPr>
        <w:pStyle w:val="ListParagraph"/>
        <w:numPr>
          <w:ilvl w:val="0"/>
          <w:numId w:val="17"/>
        </w:numPr>
        <w:rPr>
          <w:rFonts w:ascii="Aptos" w:hAnsi="Aptos"/>
        </w:rPr>
      </w:pPr>
      <w:r w:rsidRPr="009023E5">
        <w:rPr>
          <w:rFonts w:ascii="Aptos" w:hAnsi="Aptos"/>
        </w:rPr>
        <w:t>Oversee mold oscillation, nozzle management, breakout prevention, and quality control of cast products.</w:t>
      </w:r>
    </w:p>
    <w:p w14:paraId="31CBF38B" w14:textId="77777777" w:rsidR="00E00743" w:rsidRPr="009023E5" w:rsidRDefault="00000000">
      <w:pPr>
        <w:rPr>
          <w:rFonts w:ascii="Aptos" w:hAnsi="Aptos"/>
          <w:b/>
          <w:bCs/>
        </w:rPr>
      </w:pPr>
      <w:r w:rsidRPr="009023E5">
        <w:rPr>
          <w:rFonts w:ascii="Aptos" w:hAnsi="Aptos"/>
          <w:b/>
          <w:bCs/>
        </w:rPr>
        <w:t>5. Process Engineering &amp; Metallurgy</w:t>
      </w:r>
    </w:p>
    <w:p w14:paraId="784AD8B6" w14:textId="2BC90B36" w:rsidR="00E00743" w:rsidRPr="009023E5" w:rsidRDefault="00000000" w:rsidP="009023E5">
      <w:pPr>
        <w:pStyle w:val="ListParagraph"/>
        <w:numPr>
          <w:ilvl w:val="0"/>
          <w:numId w:val="19"/>
        </w:numPr>
        <w:rPr>
          <w:rFonts w:ascii="Aptos" w:hAnsi="Aptos"/>
        </w:rPr>
      </w:pPr>
      <w:r w:rsidRPr="009023E5">
        <w:rPr>
          <w:rFonts w:ascii="Aptos" w:hAnsi="Aptos"/>
        </w:rPr>
        <w:t>Conduct metallurgical analysis of heat chemistry, slag composition, inclusion morphology, and temperature profiles.</w:t>
      </w:r>
    </w:p>
    <w:p w14:paraId="6A68A750" w14:textId="6C697A02" w:rsidR="00E00743" w:rsidRPr="009023E5" w:rsidRDefault="00000000" w:rsidP="009023E5">
      <w:pPr>
        <w:pStyle w:val="ListParagraph"/>
        <w:numPr>
          <w:ilvl w:val="0"/>
          <w:numId w:val="19"/>
        </w:numPr>
        <w:rPr>
          <w:rFonts w:ascii="Aptos" w:hAnsi="Aptos"/>
        </w:rPr>
      </w:pPr>
      <w:r w:rsidRPr="009023E5">
        <w:rPr>
          <w:rFonts w:ascii="Aptos" w:hAnsi="Aptos"/>
        </w:rPr>
        <w:t>Lead initiatives for automation, digitalization, and process control improvements.</w:t>
      </w:r>
    </w:p>
    <w:p w14:paraId="115188D4" w14:textId="77777777" w:rsidR="00E00743" w:rsidRPr="009023E5" w:rsidRDefault="00000000">
      <w:pPr>
        <w:rPr>
          <w:rFonts w:ascii="Aptos" w:hAnsi="Aptos"/>
          <w:b/>
          <w:bCs/>
        </w:rPr>
      </w:pPr>
      <w:r w:rsidRPr="009023E5">
        <w:rPr>
          <w:rFonts w:ascii="Aptos" w:hAnsi="Aptos"/>
          <w:b/>
          <w:bCs/>
        </w:rPr>
        <w:t>6. Technology &amp; Cost Optimization</w:t>
      </w:r>
    </w:p>
    <w:p w14:paraId="7FFAD4F3" w14:textId="6BBDCD03" w:rsidR="00E00743" w:rsidRPr="009023E5" w:rsidRDefault="00000000" w:rsidP="009023E5">
      <w:pPr>
        <w:pStyle w:val="ListParagraph"/>
        <w:numPr>
          <w:ilvl w:val="0"/>
          <w:numId w:val="21"/>
        </w:numPr>
        <w:rPr>
          <w:rFonts w:ascii="Aptos" w:hAnsi="Aptos"/>
        </w:rPr>
      </w:pPr>
      <w:r w:rsidRPr="009023E5">
        <w:rPr>
          <w:rFonts w:ascii="Aptos" w:hAnsi="Aptos"/>
        </w:rPr>
        <w:t>Evaluate new technologies and equipment for feasibility, ROI, and process enhancement.</w:t>
      </w:r>
    </w:p>
    <w:p w14:paraId="54C8675C" w14:textId="3B393587" w:rsidR="00E00743" w:rsidRPr="009023E5" w:rsidRDefault="00000000" w:rsidP="009023E5">
      <w:pPr>
        <w:pStyle w:val="ListParagraph"/>
        <w:numPr>
          <w:ilvl w:val="0"/>
          <w:numId w:val="21"/>
        </w:numPr>
        <w:rPr>
          <w:rFonts w:ascii="Aptos" w:hAnsi="Aptos"/>
        </w:rPr>
      </w:pPr>
      <w:r w:rsidRPr="009023E5">
        <w:rPr>
          <w:rFonts w:ascii="Aptos" w:hAnsi="Aptos"/>
        </w:rPr>
        <w:t>Drive optimization of charge mix, flux additions, alloy design, and energy management.</w:t>
      </w:r>
    </w:p>
    <w:p w14:paraId="4967CED6" w14:textId="77777777" w:rsidR="00E00743" w:rsidRPr="009023E5" w:rsidRDefault="00000000">
      <w:pPr>
        <w:rPr>
          <w:rFonts w:ascii="Aptos" w:hAnsi="Aptos"/>
          <w:b/>
          <w:bCs/>
        </w:rPr>
      </w:pPr>
      <w:r w:rsidRPr="009023E5">
        <w:rPr>
          <w:rFonts w:ascii="Aptos" w:hAnsi="Aptos"/>
          <w:b/>
          <w:bCs/>
        </w:rPr>
        <w:t>7. Quality, Safety &amp; Compliance</w:t>
      </w:r>
    </w:p>
    <w:p w14:paraId="2E76B8BE" w14:textId="1EED22A1" w:rsidR="00E00743" w:rsidRPr="009023E5" w:rsidRDefault="00000000" w:rsidP="009023E5">
      <w:pPr>
        <w:pStyle w:val="ListParagraph"/>
        <w:numPr>
          <w:ilvl w:val="0"/>
          <w:numId w:val="23"/>
        </w:numPr>
        <w:rPr>
          <w:rFonts w:ascii="Aptos" w:hAnsi="Aptos"/>
        </w:rPr>
      </w:pPr>
      <w:r w:rsidRPr="009023E5">
        <w:rPr>
          <w:rFonts w:ascii="Aptos" w:hAnsi="Aptos"/>
        </w:rPr>
        <w:t>Ensure adherence to metallurgical quality standards, process specifications, and quality plans.</w:t>
      </w:r>
    </w:p>
    <w:p w14:paraId="1B9A1210" w14:textId="4FC77576" w:rsidR="00E00743" w:rsidRPr="009023E5" w:rsidRDefault="00000000" w:rsidP="009023E5">
      <w:pPr>
        <w:pStyle w:val="ListParagraph"/>
        <w:numPr>
          <w:ilvl w:val="0"/>
          <w:numId w:val="23"/>
        </w:numPr>
        <w:rPr>
          <w:rFonts w:ascii="Aptos" w:hAnsi="Aptos"/>
        </w:rPr>
      </w:pPr>
      <w:r w:rsidRPr="009023E5">
        <w:rPr>
          <w:rFonts w:ascii="Aptos" w:hAnsi="Aptos"/>
        </w:rPr>
        <w:t>Enforce safety practices in high-risk molten metal and high-voltage environments.</w:t>
      </w:r>
    </w:p>
    <w:p w14:paraId="00B3BCC5" w14:textId="323E6556" w:rsidR="00E00743" w:rsidRPr="009023E5" w:rsidRDefault="00000000" w:rsidP="009023E5">
      <w:pPr>
        <w:pStyle w:val="ListParagraph"/>
        <w:numPr>
          <w:ilvl w:val="0"/>
          <w:numId w:val="23"/>
        </w:numPr>
        <w:rPr>
          <w:rFonts w:ascii="Aptos" w:hAnsi="Aptos"/>
        </w:rPr>
      </w:pPr>
      <w:r w:rsidRPr="009023E5">
        <w:rPr>
          <w:rFonts w:ascii="Aptos" w:hAnsi="Aptos"/>
        </w:rPr>
        <w:t>Ensure compliance with environmental and emission regulations.</w:t>
      </w:r>
    </w:p>
    <w:p w14:paraId="3E2806CD" w14:textId="77777777" w:rsidR="00E00743" w:rsidRPr="009023E5" w:rsidRDefault="00000000">
      <w:pPr>
        <w:rPr>
          <w:rFonts w:ascii="Aptos" w:hAnsi="Aptos"/>
          <w:b/>
          <w:bCs/>
        </w:rPr>
      </w:pPr>
      <w:r w:rsidRPr="009023E5">
        <w:rPr>
          <w:rFonts w:ascii="Aptos" w:hAnsi="Aptos"/>
          <w:b/>
          <w:bCs/>
        </w:rPr>
        <w:t>8. Performance Monitoring &amp; Troubleshooting</w:t>
      </w:r>
    </w:p>
    <w:p w14:paraId="2099CC7D" w14:textId="3BF8BF4D" w:rsidR="00E00743" w:rsidRPr="009023E5" w:rsidRDefault="00000000" w:rsidP="009023E5">
      <w:pPr>
        <w:pStyle w:val="ListParagraph"/>
        <w:numPr>
          <w:ilvl w:val="0"/>
          <w:numId w:val="25"/>
        </w:numPr>
        <w:rPr>
          <w:rFonts w:ascii="Aptos" w:hAnsi="Aptos"/>
        </w:rPr>
      </w:pPr>
      <w:r w:rsidRPr="009023E5">
        <w:rPr>
          <w:rFonts w:ascii="Aptos" w:hAnsi="Aptos"/>
        </w:rPr>
        <w:t>Monitor KPIs, investigate deviations, conduct root-cause analyses, and implement corrective actions.</w:t>
      </w:r>
    </w:p>
    <w:p w14:paraId="4746A9AE" w14:textId="2FA25768" w:rsidR="00E00743" w:rsidRPr="009023E5" w:rsidRDefault="00000000" w:rsidP="009023E5">
      <w:pPr>
        <w:pStyle w:val="ListParagraph"/>
        <w:numPr>
          <w:ilvl w:val="0"/>
          <w:numId w:val="25"/>
        </w:numPr>
        <w:rPr>
          <w:rFonts w:ascii="Aptos" w:hAnsi="Aptos"/>
        </w:rPr>
      </w:pPr>
      <w:r w:rsidRPr="009023E5">
        <w:rPr>
          <w:rFonts w:ascii="Aptos" w:hAnsi="Aptos"/>
        </w:rPr>
        <w:t>Analyze refractory consumption, electrode behavior, heat delays, and casting defects.</w:t>
      </w:r>
    </w:p>
    <w:p w14:paraId="7A2A312A" w14:textId="77777777" w:rsidR="00E00743" w:rsidRPr="009023E5" w:rsidRDefault="00000000">
      <w:pPr>
        <w:rPr>
          <w:rFonts w:ascii="Aptos" w:hAnsi="Aptos"/>
          <w:b/>
          <w:bCs/>
        </w:rPr>
      </w:pPr>
      <w:r w:rsidRPr="009023E5">
        <w:rPr>
          <w:rFonts w:ascii="Aptos" w:hAnsi="Aptos"/>
          <w:b/>
          <w:bCs/>
        </w:rPr>
        <w:t>9. Vendor &amp; Technology Partner Coordination</w:t>
      </w:r>
    </w:p>
    <w:p w14:paraId="3FAD0D5F" w14:textId="63F87A95" w:rsidR="00E00743" w:rsidRPr="009023E5" w:rsidRDefault="00000000" w:rsidP="009023E5">
      <w:pPr>
        <w:pStyle w:val="ListParagraph"/>
        <w:numPr>
          <w:ilvl w:val="1"/>
          <w:numId w:val="28"/>
        </w:numPr>
        <w:rPr>
          <w:rFonts w:ascii="Aptos" w:hAnsi="Aptos"/>
        </w:rPr>
      </w:pPr>
      <w:r w:rsidRPr="009023E5">
        <w:rPr>
          <w:rFonts w:ascii="Aptos" w:hAnsi="Aptos"/>
        </w:rPr>
        <w:t>Collaborate with OEMs, consumable suppliers, and service contractors to enhance productivity and cost efficiency.</w:t>
      </w:r>
    </w:p>
    <w:p w14:paraId="6D238793" w14:textId="77777777" w:rsidR="00E00743" w:rsidRPr="009023E5" w:rsidRDefault="00000000">
      <w:pPr>
        <w:rPr>
          <w:rFonts w:ascii="Aptos" w:hAnsi="Aptos"/>
          <w:b/>
          <w:bCs/>
        </w:rPr>
      </w:pPr>
      <w:r w:rsidRPr="009023E5">
        <w:rPr>
          <w:rFonts w:ascii="Aptos" w:hAnsi="Aptos"/>
          <w:b/>
          <w:bCs/>
        </w:rPr>
        <w:t>10. Leadership &amp; Team Development</w:t>
      </w:r>
    </w:p>
    <w:p w14:paraId="0714F1F1" w14:textId="56A5898F" w:rsidR="00E00743" w:rsidRPr="009023E5" w:rsidRDefault="00000000" w:rsidP="009023E5">
      <w:pPr>
        <w:pStyle w:val="ListParagraph"/>
        <w:numPr>
          <w:ilvl w:val="1"/>
          <w:numId w:val="30"/>
        </w:numPr>
        <w:rPr>
          <w:rFonts w:ascii="Aptos" w:hAnsi="Aptos"/>
        </w:rPr>
      </w:pPr>
      <w:r w:rsidRPr="009023E5">
        <w:rPr>
          <w:rFonts w:ascii="Aptos" w:hAnsi="Aptos"/>
        </w:rPr>
        <w:t>Build and mentor a high-performing SMS team with strong metallurgical and process capabilities.</w:t>
      </w:r>
    </w:p>
    <w:p w14:paraId="0CD81F1E" w14:textId="77777777" w:rsidR="00E00743" w:rsidRPr="001A0C08" w:rsidRDefault="00000000">
      <w:pPr>
        <w:rPr>
          <w:rFonts w:ascii="Aptos" w:hAnsi="Aptos"/>
          <w:b/>
          <w:bCs/>
          <w:u w:val="single"/>
        </w:rPr>
      </w:pPr>
      <w:r w:rsidRPr="001A0C08">
        <w:rPr>
          <w:rFonts w:ascii="Aptos" w:hAnsi="Aptos"/>
          <w:b/>
          <w:bCs/>
          <w:u w:val="single"/>
        </w:rPr>
        <w:t>Educational Background</w:t>
      </w:r>
    </w:p>
    <w:p w14:paraId="5A2E821C" w14:textId="491E1219" w:rsidR="00E00743" w:rsidRPr="009023E5" w:rsidRDefault="00000000" w:rsidP="009023E5">
      <w:pPr>
        <w:pStyle w:val="ListParagraph"/>
        <w:numPr>
          <w:ilvl w:val="1"/>
          <w:numId w:val="32"/>
        </w:numPr>
        <w:ind w:left="426"/>
        <w:rPr>
          <w:rFonts w:ascii="Aptos" w:hAnsi="Aptos"/>
        </w:rPr>
      </w:pPr>
      <w:r w:rsidRPr="009023E5">
        <w:rPr>
          <w:rFonts w:ascii="Aptos" w:hAnsi="Aptos"/>
        </w:rPr>
        <w:t xml:space="preserve">Bachelor’s degree in Metallurgical Engineering (mandatory). </w:t>
      </w:r>
    </w:p>
    <w:p w14:paraId="45425F90" w14:textId="7A618EC3" w:rsidR="00E00743" w:rsidRPr="009023E5" w:rsidRDefault="00000000" w:rsidP="009023E5">
      <w:pPr>
        <w:pStyle w:val="ListParagraph"/>
        <w:numPr>
          <w:ilvl w:val="1"/>
          <w:numId w:val="32"/>
        </w:numPr>
        <w:ind w:left="426"/>
        <w:rPr>
          <w:rFonts w:ascii="Aptos" w:hAnsi="Aptos"/>
        </w:rPr>
      </w:pPr>
      <w:r w:rsidRPr="009023E5">
        <w:rPr>
          <w:rFonts w:ascii="Aptos" w:hAnsi="Aptos"/>
        </w:rPr>
        <w:t>Advanced degrees in metallurgy or process engineering preferred.</w:t>
      </w:r>
    </w:p>
    <w:p w14:paraId="1E58E6AA" w14:textId="604443BA" w:rsidR="00E00743" w:rsidRPr="009023E5" w:rsidRDefault="00000000" w:rsidP="009023E5">
      <w:pPr>
        <w:pStyle w:val="ListParagraph"/>
        <w:numPr>
          <w:ilvl w:val="1"/>
          <w:numId w:val="32"/>
        </w:numPr>
        <w:ind w:left="426"/>
        <w:rPr>
          <w:rFonts w:ascii="Aptos" w:hAnsi="Aptos"/>
        </w:rPr>
      </w:pPr>
      <w:r w:rsidRPr="009023E5">
        <w:rPr>
          <w:rFonts w:ascii="Aptos" w:hAnsi="Aptos"/>
        </w:rPr>
        <w:t xml:space="preserve">Minimum 10 years in SMS operations with </w:t>
      </w:r>
      <w:r w:rsidR="008C51F8" w:rsidRPr="009023E5">
        <w:rPr>
          <w:rFonts w:ascii="Aptos" w:hAnsi="Aptos"/>
        </w:rPr>
        <w:t>10</w:t>
      </w:r>
      <w:r w:rsidRPr="009023E5">
        <w:rPr>
          <w:rFonts w:ascii="Aptos" w:hAnsi="Aptos"/>
        </w:rPr>
        <w:t xml:space="preserve"> years of managerial experience.</w:t>
      </w:r>
    </w:p>
    <w:p w14:paraId="50C0E424" w14:textId="227CF885" w:rsidR="009023E5" w:rsidRPr="00F20CA2" w:rsidRDefault="009023E5" w:rsidP="009023E5">
      <w:pPr>
        <w:rPr>
          <w:rFonts w:ascii="Aptos" w:hAnsi="Aptos"/>
          <w:b/>
          <w:bCs/>
          <w:u w:val="single"/>
        </w:rPr>
      </w:pPr>
      <w:r w:rsidRPr="00F20CA2">
        <w:rPr>
          <w:rFonts w:ascii="Aptos" w:hAnsi="Aptos"/>
          <w:b/>
          <w:bCs/>
          <w:u w:val="single"/>
        </w:rPr>
        <w:t>Experience</w:t>
      </w:r>
    </w:p>
    <w:p w14:paraId="580784EA" w14:textId="65239252" w:rsidR="009023E5" w:rsidRPr="009023E5" w:rsidRDefault="009023E5" w:rsidP="009023E5">
      <w:pPr>
        <w:pStyle w:val="ListParagraph"/>
        <w:numPr>
          <w:ilvl w:val="0"/>
          <w:numId w:val="33"/>
        </w:numPr>
        <w:ind w:left="426"/>
        <w:rPr>
          <w:rFonts w:ascii="Aptos" w:hAnsi="Aptos"/>
        </w:rPr>
      </w:pPr>
      <w:r w:rsidRPr="009023E5">
        <w:rPr>
          <w:rFonts w:ascii="Aptos" w:hAnsi="Aptos"/>
        </w:rPr>
        <w:t>15–20 years (minimum 10 years in Steel Melting Shop operations, including 10 years in a leadership role)</w:t>
      </w:r>
      <w:r w:rsidR="00F20CA2">
        <w:rPr>
          <w:rFonts w:ascii="Aptos" w:hAnsi="Aptos"/>
        </w:rPr>
        <w:t>.</w:t>
      </w:r>
    </w:p>
    <w:p w14:paraId="5395C8F2" w14:textId="77777777" w:rsidR="00E00743" w:rsidRPr="009023E5" w:rsidRDefault="00E00743">
      <w:pPr>
        <w:rPr>
          <w:rFonts w:ascii="Aptos" w:hAnsi="Aptos"/>
        </w:rPr>
      </w:pPr>
    </w:p>
    <w:sectPr w:rsidR="00E00743" w:rsidRPr="009023E5" w:rsidSect="009023E5">
      <w:pgSz w:w="12240" w:h="15840"/>
      <w:pgMar w:top="284" w:right="1800" w:bottom="993"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6715178"/>
    <w:multiLevelType w:val="hybridMultilevel"/>
    <w:tmpl w:val="8304D702"/>
    <w:lvl w:ilvl="0" w:tplc="1C090009">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0B1C73E1"/>
    <w:multiLevelType w:val="hybridMultilevel"/>
    <w:tmpl w:val="27FC6832"/>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CF67552"/>
    <w:multiLevelType w:val="hybridMultilevel"/>
    <w:tmpl w:val="7D7A1648"/>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0D5A7151"/>
    <w:multiLevelType w:val="hybridMultilevel"/>
    <w:tmpl w:val="668A3072"/>
    <w:lvl w:ilvl="0" w:tplc="4776F9B2">
      <w:numFmt w:val="bullet"/>
      <w:lvlText w:val="-"/>
      <w:lvlJc w:val="left"/>
      <w:pPr>
        <w:ind w:left="720" w:hanging="360"/>
      </w:pPr>
      <w:rPr>
        <w:rFonts w:ascii="Aptos" w:eastAsiaTheme="minorEastAsia" w:hAnsi="Apto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0ED93AC0"/>
    <w:multiLevelType w:val="hybridMultilevel"/>
    <w:tmpl w:val="458C7116"/>
    <w:lvl w:ilvl="0" w:tplc="4776F9B2">
      <w:numFmt w:val="bullet"/>
      <w:lvlText w:val="-"/>
      <w:lvlJc w:val="left"/>
      <w:pPr>
        <w:ind w:left="720" w:hanging="360"/>
      </w:pPr>
      <w:rPr>
        <w:rFonts w:ascii="Aptos" w:eastAsiaTheme="minorEastAsia" w:hAnsi="Apto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4762668"/>
    <w:multiLevelType w:val="hybridMultilevel"/>
    <w:tmpl w:val="E960C4FC"/>
    <w:lvl w:ilvl="0" w:tplc="1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18A657FC"/>
    <w:multiLevelType w:val="hybridMultilevel"/>
    <w:tmpl w:val="538231FC"/>
    <w:lvl w:ilvl="0" w:tplc="4776F9B2">
      <w:numFmt w:val="bullet"/>
      <w:lvlText w:val="-"/>
      <w:lvlJc w:val="left"/>
      <w:pPr>
        <w:ind w:left="720" w:hanging="360"/>
      </w:pPr>
      <w:rPr>
        <w:rFonts w:ascii="Aptos" w:eastAsiaTheme="minorEastAsia" w:hAnsi="Apto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3ED6AAA"/>
    <w:multiLevelType w:val="hybridMultilevel"/>
    <w:tmpl w:val="828256C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850505E"/>
    <w:multiLevelType w:val="hybridMultilevel"/>
    <w:tmpl w:val="C14E81B2"/>
    <w:lvl w:ilvl="0" w:tplc="4776F9B2">
      <w:numFmt w:val="bullet"/>
      <w:lvlText w:val="-"/>
      <w:lvlJc w:val="left"/>
      <w:pPr>
        <w:ind w:left="720" w:hanging="360"/>
      </w:pPr>
      <w:rPr>
        <w:rFonts w:ascii="Aptos" w:eastAsiaTheme="minorEastAsia" w:hAnsi="Apto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2E8861E3"/>
    <w:multiLevelType w:val="hybridMultilevel"/>
    <w:tmpl w:val="C22A6294"/>
    <w:lvl w:ilvl="0" w:tplc="4776F9B2">
      <w:numFmt w:val="bullet"/>
      <w:lvlText w:val="-"/>
      <w:lvlJc w:val="left"/>
      <w:pPr>
        <w:ind w:left="720" w:hanging="360"/>
      </w:pPr>
      <w:rPr>
        <w:rFonts w:ascii="Aptos" w:eastAsiaTheme="minorEastAsia" w:hAnsi="Apto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14C7822"/>
    <w:multiLevelType w:val="hybridMultilevel"/>
    <w:tmpl w:val="70887A30"/>
    <w:lvl w:ilvl="0" w:tplc="4776F9B2">
      <w:numFmt w:val="bullet"/>
      <w:lvlText w:val="-"/>
      <w:lvlJc w:val="left"/>
      <w:pPr>
        <w:ind w:left="720" w:hanging="360"/>
      </w:pPr>
      <w:rPr>
        <w:rFonts w:ascii="Aptos" w:eastAsiaTheme="minorEastAsia" w:hAnsi="Apto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ABA227A"/>
    <w:multiLevelType w:val="hybridMultilevel"/>
    <w:tmpl w:val="D03E702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3E20011B"/>
    <w:multiLevelType w:val="hybridMultilevel"/>
    <w:tmpl w:val="383EF0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4A404298"/>
    <w:multiLevelType w:val="hybridMultilevel"/>
    <w:tmpl w:val="009E2D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51F725F4"/>
    <w:multiLevelType w:val="hybridMultilevel"/>
    <w:tmpl w:val="8A4C1FFE"/>
    <w:lvl w:ilvl="0" w:tplc="4776F9B2">
      <w:numFmt w:val="bullet"/>
      <w:lvlText w:val="-"/>
      <w:lvlJc w:val="left"/>
      <w:pPr>
        <w:ind w:left="720" w:hanging="360"/>
      </w:pPr>
      <w:rPr>
        <w:rFonts w:ascii="Aptos" w:eastAsiaTheme="minorEastAsia" w:hAnsi="Apto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520B3547"/>
    <w:multiLevelType w:val="hybridMultilevel"/>
    <w:tmpl w:val="3B0A7E4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58353AC5"/>
    <w:multiLevelType w:val="hybridMultilevel"/>
    <w:tmpl w:val="13F8921A"/>
    <w:lvl w:ilvl="0" w:tplc="FFFFFFFF">
      <w:start w:val="1"/>
      <w:numFmt w:val="bullet"/>
      <w:lvlText w:val=""/>
      <w:lvlJc w:val="left"/>
      <w:pPr>
        <w:ind w:left="720" w:hanging="360"/>
      </w:pPr>
      <w:rPr>
        <w:rFonts w:ascii="Wingdings" w:hAnsi="Wingdings" w:hint="default"/>
      </w:rPr>
    </w:lvl>
    <w:lvl w:ilvl="1" w:tplc="1C090009">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0D10FD6"/>
    <w:multiLevelType w:val="hybridMultilevel"/>
    <w:tmpl w:val="4BFA452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658A1BB6"/>
    <w:multiLevelType w:val="hybridMultilevel"/>
    <w:tmpl w:val="0B1477D8"/>
    <w:lvl w:ilvl="0" w:tplc="1C090001">
      <w:start w:val="1"/>
      <w:numFmt w:val="bullet"/>
      <w:lvlText w:val=""/>
      <w:lvlJc w:val="left"/>
      <w:pPr>
        <w:ind w:left="720" w:hanging="360"/>
      </w:pPr>
      <w:rPr>
        <w:rFonts w:ascii="Symbol" w:hAnsi="Symbol" w:hint="default"/>
      </w:rPr>
    </w:lvl>
    <w:lvl w:ilvl="1" w:tplc="FDF2BB16">
      <w:numFmt w:val="bullet"/>
      <w:lvlText w:val="-"/>
      <w:lvlJc w:val="left"/>
      <w:pPr>
        <w:ind w:left="1440" w:hanging="360"/>
      </w:pPr>
      <w:rPr>
        <w:rFonts w:ascii="Aptos" w:eastAsiaTheme="minorEastAsia" w:hAnsi="Aptos" w:cstheme="minorBidi"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66C14421"/>
    <w:multiLevelType w:val="hybridMultilevel"/>
    <w:tmpl w:val="BB82E8E2"/>
    <w:lvl w:ilvl="0" w:tplc="4776F9B2">
      <w:numFmt w:val="bullet"/>
      <w:lvlText w:val="-"/>
      <w:lvlJc w:val="left"/>
      <w:pPr>
        <w:ind w:left="720" w:hanging="360"/>
      </w:pPr>
      <w:rPr>
        <w:rFonts w:ascii="Aptos" w:eastAsiaTheme="minorEastAsia" w:hAnsi="Apto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683E6DC7"/>
    <w:multiLevelType w:val="hybridMultilevel"/>
    <w:tmpl w:val="4F6EB3E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6B086858"/>
    <w:multiLevelType w:val="hybridMultilevel"/>
    <w:tmpl w:val="2A08ECFE"/>
    <w:lvl w:ilvl="0" w:tplc="4776F9B2">
      <w:numFmt w:val="bullet"/>
      <w:lvlText w:val="-"/>
      <w:lvlJc w:val="left"/>
      <w:pPr>
        <w:ind w:left="720" w:hanging="360"/>
      </w:pPr>
      <w:rPr>
        <w:rFonts w:ascii="Aptos" w:eastAsiaTheme="minorEastAsia" w:hAnsi="Aptos"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760A2E30"/>
    <w:multiLevelType w:val="hybridMultilevel"/>
    <w:tmpl w:val="354ADFF2"/>
    <w:lvl w:ilvl="0" w:tplc="1C090009">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2" w15:restartNumberingAfterBreak="0">
    <w:nsid w:val="771C38E7"/>
    <w:multiLevelType w:val="hybridMultilevel"/>
    <w:tmpl w:val="6C7E8A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411392686">
    <w:abstractNumId w:val="8"/>
  </w:num>
  <w:num w:numId="2" w16cid:durableId="1811552426">
    <w:abstractNumId w:val="6"/>
  </w:num>
  <w:num w:numId="3" w16cid:durableId="1059402177">
    <w:abstractNumId w:val="5"/>
  </w:num>
  <w:num w:numId="4" w16cid:durableId="1960137760">
    <w:abstractNumId w:val="4"/>
  </w:num>
  <w:num w:numId="5" w16cid:durableId="1394810220">
    <w:abstractNumId w:val="7"/>
  </w:num>
  <w:num w:numId="6" w16cid:durableId="723068093">
    <w:abstractNumId w:val="3"/>
  </w:num>
  <w:num w:numId="7" w16cid:durableId="334839899">
    <w:abstractNumId w:val="2"/>
  </w:num>
  <w:num w:numId="8" w16cid:durableId="1952009850">
    <w:abstractNumId w:val="1"/>
  </w:num>
  <w:num w:numId="9" w16cid:durableId="1521309745">
    <w:abstractNumId w:val="0"/>
  </w:num>
  <w:num w:numId="10" w16cid:durableId="76706174">
    <w:abstractNumId w:val="22"/>
  </w:num>
  <w:num w:numId="11" w16cid:durableId="1121075134">
    <w:abstractNumId w:val="17"/>
  </w:num>
  <w:num w:numId="12" w16cid:durableId="1369723856">
    <w:abstractNumId w:val="13"/>
  </w:num>
  <w:num w:numId="13" w16cid:durableId="2090494303">
    <w:abstractNumId w:val="19"/>
  </w:num>
  <w:num w:numId="14" w16cid:durableId="422532234">
    <w:abstractNumId w:val="14"/>
  </w:num>
  <w:num w:numId="15" w16cid:durableId="1506166741">
    <w:abstractNumId w:val="32"/>
  </w:num>
  <w:num w:numId="16" w16cid:durableId="1000278098">
    <w:abstractNumId w:val="28"/>
  </w:num>
  <w:num w:numId="17" w16cid:durableId="400255461">
    <w:abstractNumId w:val="21"/>
  </w:num>
  <w:num w:numId="18" w16cid:durableId="1647471765">
    <w:abstractNumId w:val="18"/>
  </w:num>
  <w:num w:numId="19" w16cid:durableId="1008288000">
    <w:abstractNumId w:val="29"/>
  </w:num>
  <w:num w:numId="20" w16cid:durableId="161553367">
    <w:abstractNumId w:val="23"/>
  </w:num>
  <w:num w:numId="21" w16cid:durableId="1405033101">
    <w:abstractNumId w:val="24"/>
  </w:num>
  <w:num w:numId="22" w16cid:durableId="1245066450">
    <w:abstractNumId w:val="30"/>
  </w:num>
  <w:num w:numId="23" w16cid:durableId="1840342777">
    <w:abstractNumId w:val="16"/>
  </w:num>
  <w:num w:numId="24" w16cid:durableId="2133741777">
    <w:abstractNumId w:val="12"/>
  </w:num>
  <w:num w:numId="25" w16cid:durableId="465199189">
    <w:abstractNumId w:val="27"/>
  </w:num>
  <w:num w:numId="26" w16cid:durableId="1632245962">
    <w:abstractNumId w:val="15"/>
  </w:num>
  <w:num w:numId="27" w16cid:durableId="2135097993">
    <w:abstractNumId w:val="26"/>
  </w:num>
  <w:num w:numId="28" w16cid:durableId="1393381594">
    <w:abstractNumId w:val="10"/>
  </w:num>
  <w:num w:numId="29" w16cid:durableId="1296334260">
    <w:abstractNumId w:val="20"/>
  </w:num>
  <w:num w:numId="30" w16cid:durableId="571353538">
    <w:abstractNumId w:val="11"/>
  </w:num>
  <w:num w:numId="31" w16cid:durableId="1445464854">
    <w:abstractNumId w:val="31"/>
  </w:num>
  <w:num w:numId="32" w16cid:durableId="1451624544">
    <w:abstractNumId w:val="25"/>
  </w:num>
  <w:num w:numId="33" w16cid:durableId="92179420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A0C08"/>
    <w:rsid w:val="0029639D"/>
    <w:rsid w:val="00326F90"/>
    <w:rsid w:val="008C51F8"/>
    <w:rsid w:val="00900D38"/>
    <w:rsid w:val="009023E5"/>
    <w:rsid w:val="00AA1D8D"/>
    <w:rsid w:val="00B47730"/>
    <w:rsid w:val="00CB0664"/>
    <w:rsid w:val="00E00743"/>
    <w:rsid w:val="00F20CA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6218E0"/>
  <w14:defaultImageDpi w14:val="300"/>
  <w15:docId w15:val="{049B445B-BCE1-EE48-A5C9-F0A70ED5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561</Words>
  <Characters>3199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3753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Dyan Carol Lee</cp:lastModifiedBy>
  <cp:revision>3</cp:revision>
  <dcterms:created xsi:type="dcterms:W3CDTF">2026-03-06T13:55:00Z</dcterms:created>
  <dcterms:modified xsi:type="dcterms:W3CDTF">2026-03-06T13:57:00Z</dcterms:modified>
  <cp:category/>
</cp:coreProperties>
</file>