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169486" w14:textId="77777777" w:rsidR="00756632" w:rsidRDefault="00756632" w:rsidP="00756632">
      <w:pPr>
        <w:jc w:val="center"/>
      </w:pPr>
      <w:r>
        <w:rPr>
          <w:rFonts w:ascii="Tahoma" w:hAnsi="Tahoma" w:cs="Tahoma"/>
          <w:noProof/>
          <w:sz w:val="20"/>
          <w:szCs w:val="20"/>
        </w:rPr>
        <w:drawing>
          <wp:inline distT="0" distB="0" distL="0" distR="0" wp14:anchorId="4EDAE61A" wp14:editId="3EBA58D3">
            <wp:extent cx="4072255" cy="688975"/>
            <wp:effectExtent l="0" t="0" r="444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2255" cy="688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046EB8B" w14:textId="77777777" w:rsidR="00756632" w:rsidRPr="002322E8" w:rsidRDefault="00000000" w:rsidP="00756632">
      <w:pPr>
        <w:jc w:val="center"/>
        <w:rPr>
          <w:rFonts w:ascii="Aptos" w:hAnsi="Aptos"/>
          <w:b/>
          <w:bCs/>
          <w:sz w:val="28"/>
          <w:szCs w:val="28"/>
        </w:rPr>
      </w:pPr>
      <w:r w:rsidRPr="002322E8">
        <w:rPr>
          <w:rFonts w:ascii="Aptos" w:hAnsi="Aptos"/>
          <w:b/>
          <w:bCs/>
          <w:sz w:val="28"/>
          <w:szCs w:val="28"/>
        </w:rPr>
        <w:t xml:space="preserve">Head – Rolling Mill </w:t>
      </w:r>
    </w:p>
    <w:p w14:paraId="70FEFD99" w14:textId="77777777" w:rsidR="00AF0B16" w:rsidRDefault="00AF0B16">
      <w:pPr>
        <w:rPr>
          <w:rFonts w:ascii="Aptos" w:hAnsi="Aptos"/>
          <w:b/>
          <w:bCs/>
          <w:u w:val="single"/>
        </w:rPr>
      </w:pPr>
    </w:p>
    <w:p w14:paraId="472D767C" w14:textId="4698DA64" w:rsidR="00742040" w:rsidRPr="002322E8" w:rsidRDefault="00000000">
      <w:pPr>
        <w:rPr>
          <w:rFonts w:ascii="Aptos" w:hAnsi="Aptos"/>
          <w:b/>
          <w:bCs/>
          <w:u w:val="single"/>
        </w:rPr>
      </w:pPr>
      <w:r w:rsidRPr="002322E8">
        <w:rPr>
          <w:rFonts w:ascii="Aptos" w:hAnsi="Aptos"/>
          <w:b/>
          <w:bCs/>
          <w:u w:val="single"/>
        </w:rPr>
        <w:t>Job Summary</w:t>
      </w:r>
    </w:p>
    <w:p w14:paraId="36275401" w14:textId="77777777" w:rsidR="00742040" w:rsidRPr="002322E8" w:rsidRDefault="00000000" w:rsidP="002322E8">
      <w:pPr>
        <w:jc w:val="both"/>
        <w:rPr>
          <w:rFonts w:ascii="Aptos" w:hAnsi="Aptos"/>
        </w:rPr>
      </w:pPr>
      <w:r w:rsidRPr="002322E8">
        <w:rPr>
          <w:rFonts w:ascii="Aptos" w:hAnsi="Aptos"/>
        </w:rPr>
        <w:t>The Head of Rolling Mill will provide end-to-end technical leadership for TMT and wire rod production operations. This role requires an expert with deep hands-on knowledge of rolling mill machinery, process optimization, metallurgical parameters, automation systems, and equipment revamping. The ideal candidate will drive technology upgrades, ensure high-precision production, and maintain robust operational reliability while leading a technically strong team.</w:t>
      </w:r>
    </w:p>
    <w:p w14:paraId="16F1CDB8" w14:textId="77777777" w:rsidR="00742040" w:rsidRPr="002322E8" w:rsidRDefault="00000000">
      <w:pPr>
        <w:rPr>
          <w:rFonts w:ascii="Aptos" w:hAnsi="Aptos"/>
          <w:b/>
          <w:bCs/>
          <w:u w:val="single"/>
        </w:rPr>
      </w:pPr>
      <w:r w:rsidRPr="002322E8">
        <w:rPr>
          <w:rFonts w:ascii="Aptos" w:hAnsi="Aptos"/>
          <w:b/>
          <w:bCs/>
          <w:u w:val="single"/>
        </w:rPr>
        <w:t>Key Responsibilities</w:t>
      </w:r>
    </w:p>
    <w:p w14:paraId="71E95513" w14:textId="77777777" w:rsidR="00742040" w:rsidRPr="002322E8" w:rsidRDefault="00000000">
      <w:pPr>
        <w:rPr>
          <w:rFonts w:ascii="Aptos" w:hAnsi="Aptos"/>
          <w:b/>
          <w:bCs/>
        </w:rPr>
      </w:pPr>
      <w:r w:rsidRPr="002322E8">
        <w:rPr>
          <w:rFonts w:ascii="Aptos" w:hAnsi="Aptos"/>
          <w:b/>
          <w:bCs/>
        </w:rPr>
        <w:t>1. Technical Leadership &amp; Project Upgradation</w:t>
      </w:r>
    </w:p>
    <w:p w14:paraId="1F71AB45" w14:textId="4D6E4137" w:rsidR="00742040" w:rsidRPr="002322E8" w:rsidRDefault="00000000" w:rsidP="002322E8">
      <w:pPr>
        <w:pStyle w:val="ListParagraph"/>
        <w:numPr>
          <w:ilvl w:val="0"/>
          <w:numId w:val="10"/>
        </w:numPr>
        <w:rPr>
          <w:rFonts w:ascii="Aptos" w:hAnsi="Aptos"/>
        </w:rPr>
      </w:pPr>
      <w:r w:rsidRPr="002322E8">
        <w:rPr>
          <w:rFonts w:ascii="Aptos" w:hAnsi="Aptos"/>
        </w:rPr>
        <w:t>Lead the complete technical revamping and modernization of the existing rolling mill.</w:t>
      </w:r>
    </w:p>
    <w:p w14:paraId="66C44929" w14:textId="23459BBF" w:rsidR="00742040" w:rsidRPr="002322E8" w:rsidRDefault="00000000" w:rsidP="002322E8">
      <w:pPr>
        <w:pStyle w:val="ListParagraph"/>
        <w:numPr>
          <w:ilvl w:val="0"/>
          <w:numId w:val="10"/>
        </w:numPr>
        <w:rPr>
          <w:rFonts w:ascii="Aptos" w:hAnsi="Aptos"/>
        </w:rPr>
      </w:pPr>
      <w:r w:rsidRPr="002322E8">
        <w:rPr>
          <w:rFonts w:ascii="Aptos" w:hAnsi="Aptos"/>
        </w:rPr>
        <w:t>Oversee the installation, commissioning, and integration of a new wire rod mill.</w:t>
      </w:r>
    </w:p>
    <w:p w14:paraId="13379498" w14:textId="1600E99C" w:rsidR="00742040" w:rsidRPr="002322E8" w:rsidRDefault="00000000" w:rsidP="002322E8">
      <w:pPr>
        <w:pStyle w:val="ListParagraph"/>
        <w:numPr>
          <w:ilvl w:val="0"/>
          <w:numId w:val="10"/>
        </w:numPr>
        <w:rPr>
          <w:rFonts w:ascii="Aptos" w:hAnsi="Aptos"/>
        </w:rPr>
      </w:pPr>
      <w:r w:rsidRPr="002322E8">
        <w:rPr>
          <w:rFonts w:ascii="Aptos" w:hAnsi="Aptos"/>
        </w:rPr>
        <w:t>Evaluate and select advanced technologies, automation systems, and control solutions (e.g., PLCs, drives, SCADA).</w:t>
      </w:r>
    </w:p>
    <w:p w14:paraId="564C57DF" w14:textId="0098D645" w:rsidR="00742040" w:rsidRPr="002322E8" w:rsidRDefault="00000000" w:rsidP="002322E8">
      <w:pPr>
        <w:pStyle w:val="ListParagraph"/>
        <w:numPr>
          <w:ilvl w:val="0"/>
          <w:numId w:val="10"/>
        </w:numPr>
        <w:rPr>
          <w:rFonts w:ascii="Aptos" w:hAnsi="Aptos"/>
        </w:rPr>
      </w:pPr>
      <w:r w:rsidRPr="002322E8">
        <w:rPr>
          <w:rFonts w:ascii="Aptos" w:hAnsi="Aptos"/>
        </w:rPr>
        <w:t>Conduct root cause analysis (RCA) for recurring technical issues and drive engineering improvements.</w:t>
      </w:r>
    </w:p>
    <w:p w14:paraId="5F342BE5" w14:textId="77777777" w:rsidR="00742040" w:rsidRPr="002322E8" w:rsidRDefault="00000000">
      <w:pPr>
        <w:rPr>
          <w:rFonts w:ascii="Aptos" w:hAnsi="Aptos"/>
          <w:b/>
          <w:bCs/>
        </w:rPr>
      </w:pPr>
      <w:r w:rsidRPr="002322E8">
        <w:rPr>
          <w:rFonts w:ascii="Aptos" w:hAnsi="Aptos"/>
          <w:b/>
          <w:bCs/>
        </w:rPr>
        <w:t>2. Rolling Mill Operations Management</w:t>
      </w:r>
    </w:p>
    <w:p w14:paraId="6F84C934" w14:textId="3E2B0A75" w:rsidR="00742040" w:rsidRPr="002322E8" w:rsidRDefault="00000000" w:rsidP="002322E8">
      <w:pPr>
        <w:pStyle w:val="ListParagraph"/>
        <w:numPr>
          <w:ilvl w:val="0"/>
          <w:numId w:val="12"/>
        </w:numPr>
        <w:rPr>
          <w:rFonts w:ascii="Aptos" w:hAnsi="Aptos"/>
        </w:rPr>
      </w:pPr>
      <w:r w:rsidRPr="002322E8">
        <w:rPr>
          <w:rFonts w:ascii="Aptos" w:hAnsi="Aptos"/>
        </w:rPr>
        <w:t>Oversee day-to-day technical operations to ensure optimal rolling parameters, temperature control, and process stability for TMT and wire rod production.</w:t>
      </w:r>
    </w:p>
    <w:p w14:paraId="5427C800" w14:textId="4F56B66A" w:rsidR="00742040" w:rsidRPr="002322E8" w:rsidRDefault="00000000" w:rsidP="002322E8">
      <w:pPr>
        <w:pStyle w:val="ListParagraph"/>
        <w:numPr>
          <w:ilvl w:val="0"/>
          <w:numId w:val="12"/>
        </w:numPr>
        <w:rPr>
          <w:rFonts w:ascii="Aptos" w:hAnsi="Aptos"/>
        </w:rPr>
      </w:pPr>
      <w:r w:rsidRPr="002322E8">
        <w:rPr>
          <w:rFonts w:ascii="Aptos" w:hAnsi="Aptos"/>
        </w:rPr>
        <w:t>Develop and optimize production schedules, machine settings, pass designs, roll profiles, and mill speed coordination.</w:t>
      </w:r>
    </w:p>
    <w:p w14:paraId="15308870" w14:textId="6B126134" w:rsidR="00742040" w:rsidRPr="002322E8" w:rsidRDefault="00000000" w:rsidP="002322E8">
      <w:pPr>
        <w:pStyle w:val="ListParagraph"/>
        <w:numPr>
          <w:ilvl w:val="0"/>
          <w:numId w:val="12"/>
        </w:numPr>
        <w:rPr>
          <w:rFonts w:ascii="Aptos" w:hAnsi="Aptos"/>
        </w:rPr>
      </w:pPr>
      <w:r w:rsidRPr="002322E8">
        <w:rPr>
          <w:rFonts w:ascii="Aptos" w:hAnsi="Aptos"/>
        </w:rPr>
        <w:t>Implement best-in-class rolling practices to enhance yield, reduce cobbles, and improve dimensional accuracy.</w:t>
      </w:r>
    </w:p>
    <w:p w14:paraId="4363A010" w14:textId="77777777" w:rsidR="00742040" w:rsidRPr="002322E8" w:rsidRDefault="00000000">
      <w:pPr>
        <w:rPr>
          <w:rFonts w:ascii="Aptos" w:hAnsi="Aptos"/>
          <w:b/>
          <w:bCs/>
        </w:rPr>
      </w:pPr>
      <w:r w:rsidRPr="002322E8">
        <w:rPr>
          <w:rFonts w:ascii="Aptos" w:hAnsi="Aptos"/>
          <w:b/>
          <w:bCs/>
        </w:rPr>
        <w:t>3. Quality &amp; Metallurgical Control</w:t>
      </w:r>
    </w:p>
    <w:p w14:paraId="60004EA5" w14:textId="0E2915D7" w:rsidR="00742040" w:rsidRPr="002322E8" w:rsidRDefault="00000000" w:rsidP="002322E8">
      <w:pPr>
        <w:pStyle w:val="ListParagraph"/>
        <w:numPr>
          <w:ilvl w:val="0"/>
          <w:numId w:val="14"/>
        </w:numPr>
        <w:rPr>
          <w:rFonts w:ascii="Aptos" w:hAnsi="Aptos"/>
        </w:rPr>
      </w:pPr>
      <w:r w:rsidRPr="002322E8">
        <w:rPr>
          <w:rFonts w:ascii="Aptos" w:hAnsi="Aptos"/>
        </w:rPr>
        <w:t>Ensure strict compliance with metallurgical specifications, mechanical properties, heat treatment, and quenching processes.</w:t>
      </w:r>
    </w:p>
    <w:p w14:paraId="06D5EFB4" w14:textId="5C8B025C" w:rsidR="00742040" w:rsidRPr="002322E8" w:rsidRDefault="00000000" w:rsidP="002322E8">
      <w:pPr>
        <w:pStyle w:val="ListParagraph"/>
        <w:numPr>
          <w:ilvl w:val="0"/>
          <w:numId w:val="14"/>
        </w:numPr>
        <w:rPr>
          <w:rFonts w:ascii="Aptos" w:hAnsi="Aptos"/>
        </w:rPr>
      </w:pPr>
      <w:r w:rsidRPr="002322E8">
        <w:rPr>
          <w:rFonts w:ascii="Aptos" w:hAnsi="Aptos"/>
        </w:rPr>
        <w:t>Implement robust quality control systems, online measurement tools, and testing protocols.</w:t>
      </w:r>
    </w:p>
    <w:p w14:paraId="5859851C" w14:textId="2E77EBCE" w:rsidR="00742040" w:rsidRPr="002322E8" w:rsidRDefault="00000000" w:rsidP="002322E8">
      <w:pPr>
        <w:pStyle w:val="ListParagraph"/>
        <w:numPr>
          <w:ilvl w:val="0"/>
          <w:numId w:val="14"/>
        </w:numPr>
        <w:rPr>
          <w:rFonts w:ascii="Aptos" w:hAnsi="Aptos"/>
        </w:rPr>
      </w:pPr>
      <w:r w:rsidRPr="002322E8">
        <w:rPr>
          <w:rFonts w:ascii="Aptos" w:hAnsi="Aptos"/>
        </w:rPr>
        <w:t>Analyze product deviations and introduce corrective and preventive actions to maintain high-quality outputs.</w:t>
      </w:r>
    </w:p>
    <w:p w14:paraId="2B63CC87" w14:textId="77777777" w:rsidR="00742040" w:rsidRPr="002322E8" w:rsidRDefault="00000000">
      <w:pPr>
        <w:rPr>
          <w:rFonts w:ascii="Aptos" w:hAnsi="Aptos"/>
          <w:b/>
          <w:bCs/>
        </w:rPr>
      </w:pPr>
      <w:r w:rsidRPr="002322E8">
        <w:rPr>
          <w:rFonts w:ascii="Aptos" w:hAnsi="Aptos"/>
          <w:b/>
          <w:bCs/>
        </w:rPr>
        <w:lastRenderedPageBreak/>
        <w:t>4. Team Development &amp; Technical Supervision</w:t>
      </w:r>
    </w:p>
    <w:p w14:paraId="2EAA1935" w14:textId="17653A5D" w:rsidR="00742040" w:rsidRPr="002322E8" w:rsidRDefault="00000000" w:rsidP="002322E8">
      <w:pPr>
        <w:pStyle w:val="ListParagraph"/>
        <w:numPr>
          <w:ilvl w:val="0"/>
          <w:numId w:val="16"/>
        </w:numPr>
        <w:rPr>
          <w:rFonts w:ascii="Aptos" w:hAnsi="Aptos"/>
        </w:rPr>
      </w:pPr>
      <w:r w:rsidRPr="002322E8">
        <w:rPr>
          <w:rFonts w:ascii="Aptos" w:hAnsi="Aptos"/>
        </w:rPr>
        <w:t>Lead, coach, and technically mentor engineers, shift in-charge personnel, technicians, and operators.</w:t>
      </w:r>
    </w:p>
    <w:p w14:paraId="4E95C8A4" w14:textId="07E70FFD" w:rsidR="00742040" w:rsidRPr="002322E8" w:rsidRDefault="00000000" w:rsidP="002322E8">
      <w:pPr>
        <w:pStyle w:val="ListParagraph"/>
        <w:numPr>
          <w:ilvl w:val="0"/>
          <w:numId w:val="16"/>
        </w:numPr>
        <w:rPr>
          <w:rFonts w:ascii="Aptos" w:hAnsi="Aptos"/>
        </w:rPr>
      </w:pPr>
      <w:r w:rsidRPr="002322E8">
        <w:rPr>
          <w:rFonts w:ascii="Aptos" w:hAnsi="Aptos"/>
        </w:rPr>
        <w:t>Conduct skill enhancement programs on equipment handling, process control, and troubleshooting.</w:t>
      </w:r>
    </w:p>
    <w:p w14:paraId="05C3BFF2" w14:textId="77777777" w:rsidR="00742040" w:rsidRPr="002322E8" w:rsidRDefault="00000000">
      <w:pPr>
        <w:rPr>
          <w:rFonts w:ascii="Aptos" w:hAnsi="Aptos"/>
          <w:b/>
          <w:bCs/>
        </w:rPr>
      </w:pPr>
      <w:r w:rsidRPr="002322E8">
        <w:rPr>
          <w:rFonts w:ascii="Aptos" w:hAnsi="Aptos"/>
          <w:b/>
          <w:bCs/>
        </w:rPr>
        <w:t>5. Maintenance &amp; Equipment Reliability</w:t>
      </w:r>
    </w:p>
    <w:p w14:paraId="41A74C9A" w14:textId="0C6B8984" w:rsidR="00742040" w:rsidRPr="002322E8" w:rsidRDefault="00000000" w:rsidP="002322E8">
      <w:pPr>
        <w:pStyle w:val="ListParagraph"/>
        <w:numPr>
          <w:ilvl w:val="0"/>
          <w:numId w:val="18"/>
        </w:numPr>
        <w:rPr>
          <w:rFonts w:ascii="Aptos" w:hAnsi="Aptos"/>
        </w:rPr>
      </w:pPr>
      <w:r w:rsidRPr="002322E8">
        <w:rPr>
          <w:rFonts w:ascii="Aptos" w:hAnsi="Aptos"/>
        </w:rPr>
        <w:t>Oversee preventive, predictive, and breakdown maintenance of rolling mill equipment (stands, guides, shears, motors, gearboxes, pinch rolls, cooling systems).</w:t>
      </w:r>
    </w:p>
    <w:p w14:paraId="4A3297CC" w14:textId="4BDF1A9E" w:rsidR="00742040" w:rsidRPr="002322E8" w:rsidRDefault="00000000" w:rsidP="002322E8">
      <w:pPr>
        <w:pStyle w:val="ListParagraph"/>
        <w:numPr>
          <w:ilvl w:val="0"/>
          <w:numId w:val="18"/>
        </w:numPr>
        <w:rPr>
          <w:rFonts w:ascii="Aptos" w:hAnsi="Aptos"/>
        </w:rPr>
      </w:pPr>
      <w:r w:rsidRPr="002322E8">
        <w:rPr>
          <w:rFonts w:ascii="Aptos" w:hAnsi="Aptos"/>
        </w:rPr>
        <w:t>Collaborate with maintenance teams to ensure high uptime, minimal breakdowns, and long equipment life.</w:t>
      </w:r>
    </w:p>
    <w:p w14:paraId="11F63D83" w14:textId="6720E377" w:rsidR="00742040" w:rsidRPr="002322E8" w:rsidRDefault="00000000" w:rsidP="002322E8">
      <w:pPr>
        <w:pStyle w:val="ListParagraph"/>
        <w:numPr>
          <w:ilvl w:val="0"/>
          <w:numId w:val="18"/>
        </w:numPr>
        <w:rPr>
          <w:rFonts w:ascii="Aptos" w:hAnsi="Aptos"/>
        </w:rPr>
      </w:pPr>
      <w:r w:rsidRPr="002322E8">
        <w:rPr>
          <w:rFonts w:ascii="Aptos" w:hAnsi="Aptos"/>
        </w:rPr>
        <w:t>Review lubrication systems, wear mechanisms, roll change procedures, and alignment practices.</w:t>
      </w:r>
    </w:p>
    <w:p w14:paraId="2A388A72" w14:textId="77777777" w:rsidR="00742040" w:rsidRPr="002322E8" w:rsidRDefault="00000000">
      <w:pPr>
        <w:rPr>
          <w:rFonts w:ascii="Aptos" w:hAnsi="Aptos"/>
          <w:b/>
          <w:bCs/>
        </w:rPr>
      </w:pPr>
      <w:r w:rsidRPr="002322E8">
        <w:rPr>
          <w:rFonts w:ascii="Aptos" w:hAnsi="Aptos"/>
          <w:b/>
          <w:bCs/>
        </w:rPr>
        <w:t>6. Safety, Compliance &amp; Continuous Improvement</w:t>
      </w:r>
    </w:p>
    <w:p w14:paraId="5623FCCC" w14:textId="68013C2C" w:rsidR="00742040" w:rsidRPr="002322E8" w:rsidRDefault="00000000" w:rsidP="002322E8">
      <w:pPr>
        <w:pStyle w:val="ListParagraph"/>
        <w:numPr>
          <w:ilvl w:val="0"/>
          <w:numId w:val="20"/>
        </w:numPr>
        <w:rPr>
          <w:rFonts w:ascii="Aptos" w:hAnsi="Aptos"/>
        </w:rPr>
      </w:pPr>
      <w:r w:rsidRPr="002322E8">
        <w:rPr>
          <w:rFonts w:ascii="Aptos" w:hAnsi="Aptos"/>
        </w:rPr>
        <w:t>Enforce safety standards, conduct risk assessments, and ensure adherence to statutory and industry regulations.</w:t>
      </w:r>
    </w:p>
    <w:p w14:paraId="3DA5FF97" w14:textId="6829E0A3" w:rsidR="00742040" w:rsidRPr="002322E8" w:rsidRDefault="00000000" w:rsidP="002322E8">
      <w:pPr>
        <w:pStyle w:val="ListParagraph"/>
        <w:numPr>
          <w:ilvl w:val="0"/>
          <w:numId w:val="20"/>
        </w:numPr>
        <w:rPr>
          <w:rFonts w:ascii="Aptos" w:hAnsi="Aptos"/>
        </w:rPr>
      </w:pPr>
      <w:r w:rsidRPr="002322E8">
        <w:rPr>
          <w:rFonts w:ascii="Aptos" w:hAnsi="Aptos"/>
        </w:rPr>
        <w:t>Drive continuous improvement projects focusing on energy efficiency, wastage reduction, and cost optimization.</w:t>
      </w:r>
    </w:p>
    <w:p w14:paraId="244B29C3" w14:textId="6300DEEA" w:rsidR="00742040" w:rsidRPr="002322E8" w:rsidRDefault="00000000" w:rsidP="002322E8">
      <w:pPr>
        <w:pStyle w:val="ListParagraph"/>
        <w:numPr>
          <w:ilvl w:val="0"/>
          <w:numId w:val="20"/>
        </w:numPr>
        <w:rPr>
          <w:rFonts w:ascii="Aptos" w:hAnsi="Aptos"/>
        </w:rPr>
      </w:pPr>
      <w:r w:rsidRPr="002322E8">
        <w:rPr>
          <w:rFonts w:ascii="Aptos" w:hAnsi="Aptos"/>
        </w:rPr>
        <w:t>Keep up-to-date with global rolling mill technological advancements and integrate relevant improvements.</w:t>
      </w:r>
    </w:p>
    <w:p w14:paraId="45D1E007" w14:textId="77777777" w:rsidR="00742040" w:rsidRPr="002322E8" w:rsidRDefault="00000000">
      <w:pPr>
        <w:rPr>
          <w:rFonts w:ascii="Aptos" w:hAnsi="Aptos"/>
          <w:b/>
          <w:bCs/>
          <w:u w:val="single"/>
        </w:rPr>
      </w:pPr>
      <w:r w:rsidRPr="002322E8">
        <w:rPr>
          <w:rFonts w:ascii="Aptos" w:hAnsi="Aptos"/>
          <w:b/>
          <w:bCs/>
          <w:u w:val="single"/>
        </w:rPr>
        <w:t>Qualifications</w:t>
      </w:r>
    </w:p>
    <w:p w14:paraId="1F8C50E0" w14:textId="4EE965AE" w:rsidR="00742040" w:rsidRPr="002322E8" w:rsidRDefault="00000000" w:rsidP="002322E8">
      <w:pPr>
        <w:pStyle w:val="ListParagraph"/>
        <w:numPr>
          <w:ilvl w:val="1"/>
          <w:numId w:val="23"/>
        </w:numPr>
        <w:ind w:left="426"/>
        <w:rPr>
          <w:rFonts w:ascii="Aptos" w:hAnsi="Aptos"/>
        </w:rPr>
      </w:pPr>
      <w:r w:rsidRPr="002322E8">
        <w:rPr>
          <w:rFonts w:ascii="Aptos" w:hAnsi="Aptos"/>
        </w:rPr>
        <w:t>Bachelor’s degree in Mechanical Engineering, Metallurgical Engineering, or related discipline.</w:t>
      </w:r>
    </w:p>
    <w:p w14:paraId="65075D2A" w14:textId="3E4333E1" w:rsidR="00742040" w:rsidRPr="002322E8" w:rsidRDefault="00000000" w:rsidP="002322E8">
      <w:pPr>
        <w:pStyle w:val="ListParagraph"/>
        <w:numPr>
          <w:ilvl w:val="1"/>
          <w:numId w:val="23"/>
        </w:numPr>
        <w:ind w:left="426"/>
        <w:rPr>
          <w:rFonts w:ascii="Aptos" w:hAnsi="Aptos"/>
        </w:rPr>
      </w:pPr>
      <w:r w:rsidRPr="002322E8">
        <w:rPr>
          <w:rFonts w:ascii="Aptos" w:hAnsi="Aptos"/>
        </w:rPr>
        <w:t>10+ years of technical experience in a rolling mill, with minimum 10 years in a supervisory or managerial role.</w:t>
      </w:r>
    </w:p>
    <w:p w14:paraId="668E1283" w14:textId="646414D1" w:rsidR="00742040" w:rsidRPr="002322E8" w:rsidRDefault="00000000" w:rsidP="002322E8">
      <w:pPr>
        <w:pStyle w:val="ListParagraph"/>
        <w:numPr>
          <w:ilvl w:val="1"/>
          <w:numId w:val="23"/>
        </w:numPr>
        <w:ind w:left="426"/>
        <w:rPr>
          <w:rFonts w:ascii="Aptos" w:hAnsi="Aptos"/>
        </w:rPr>
      </w:pPr>
      <w:r w:rsidRPr="002322E8">
        <w:rPr>
          <w:rFonts w:ascii="Aptos" w:hAnsi="Aptos"/>
        </w:rPr>
        <w:t>Expert knowledge of TMT &amp; wire rod rolling processes, mill stands, pass design, reheating furnace parameters, cooling beds, and automation systems.</w:t>
      </w:r>
    </w:p>
    <w:p w14:paraId="736907E6" w14:textId="7807F80E" w:rsidR="00742040" w:rsidRPr="002322E8" w:rsidRDefault="00000000" w:rsidP="002322E8">
      <w:pPr>
        <w:pStyle w:val="ListParagraph"/>
        <w:numPr>
          <w:ilvl w:val="1"/>
          <w:numId w:val="23"/>
        </w:numPr>
        <w:ind w:left="426"/>
        <w:rPr>
          <w:rFonts w:ascii="Aptos" w:hAnsi="Aptos"/>
        </w:rPr>
      </w:pPr>
      <w:r w:rsidRPr="002322E8">
        <w:rPr>
          <w:rFonts w:ascii="Aptos" w:hAnsi="Aptos"/>
        </w:rPr>
        <w:t>Strong analytical and hands-on troubleshooting skills with complex mill equipment.</w:t>
      </w:r>
    </w:p>
    <w:p w14:paraId="1F60FA5E" w14:textId="472F8E12" w:rsidR="00742040" w:rsidRPr="002322E8" w:rsidRDefault="00000000" w:rsidP="002322E8">
      <w:pPr>
        <w:pStyle w:val="ListParagraph"/>
        <w:numPr>
          <w:ilvl w:val="1"/>
          <w:numId w:val="23"/>
        </w:numPr>
        <w:ind w:left="426"/>
        <w:rPr>
          <w:rFonts w:ascii="Aptos" w:hAnsi="Aptos"/>
        </w:rPr>
      </w:pPr>
      <w:r w:rsidRPr="002322E8">
        <w:rPr>
          <w:rFonts w:ascii="Aptos" w:hAnsi="Aptos"/>
        </w:rPr>
        <w:t>Demonstrated leadership capability with strong decision-making and technical communication skills.</w:t>
      </w:r>
    </w:p>
    <w:p w14:paraId="6671ACB5" w14:textId="06BC00DA" w:rsidR="00742040" w:rsidRPr="002322E8" w:rsidRDefault="00000000" w:rsidP="002322E8">
      <w:pPr>
        <w:pStyle w:val="ListParagraph"/>
        <w:numPr>
          <w:ilvl w:val="1"/>
          <w:numId w:val="23"/>
        </w:numPr>
        <w:ind w:left="426"/>
        <w:rPr>
          <w:rFonts w:ascii="Aptos" w:hAnsi="Aptos"/>
        </w:rPr>
      </w:pPr>
      <w:r w:rsidRPr="002322E8">
        <w:rPr>
          <w:rFonts w:ascii="Aptos" w:hAnsi="Aptos"/>
        </w:rPr>
        <w:t>Comprehensive understanding of safety norms, quality standards, and metallurgical requirements.</w:t>
      </w:r>
    </w:p>
    <w:p w14:paraId="7FB222A9" w14:textId="21B4901B" w:rsidR="00756632" w:rsidRPr="002322E8" w:rsidRDefault="00756632">
      <w:pPr>
        <w:rPr>
          <w:rFonts w:ascii="Aptos" w:hAnsi="Aptos"/>
          <w:b/>
          <w:bCs/>
          <w:u w:val="single"/>
        </w:rPr>
      </w:pPr>
      <w:r w:rsidRPr="002322E8">
        <w:rPr>
          <w:rFonts w:ascii="Aptos" w:hAnsi="Aptos"/>
          <w:b/>
          <w:bCs/>
          <w:u w:val="single"/>
        </w:rPr>
        <w:t>Experience</w:t>
      </w:r>
    </w:p>
    <w:p w14:paraId="22097047" w14:textId="5314233E" w:rsidR="00756632" w:rsidRPr="002322E8" w:rsidRDefault="00756632">
      <w:pPr>
        <w:rPr>
          <w:rFonts w:ascii="Aptos" w:hAnsi="Aptos"/>
        </w:rPr>
      </w:pPr>
      <w:r w:rsidRPr="002322E8">
        <w:rPr>
          <w:rFonts w:ascii="Aptos" w:hAnsi="Aptos"/>
        </w:rPr>
        <w:t>15–20 Years Experience</w:t>
      </w:r>
      <w:r w:rsidR="002322E8">
        <w:rPr>
          <w:rFonts w:ascii="Aptos" w:hAnsi="Aptos"/>
        </w:rPr>
        <w:t>, with s</w:t>
      </w:r>
      <w:r w:rsidRPr="002322E8">
        <w:rPr>
          <w:rFonts w:ascii="Aptos" w:hAnsi="Aptos"/>
        </w:rPr>
        <w:t xml:space="preserve">trong </w:t>
      </w:r>
      <w:r w:rsidR="002322E8">
        <w:rPr>
          <w:rFonts w:ascii="Aptos" w:hAnsi="Aptos"/>
        </w:rPr>
        <w:t>t</w:t>
      </w:r>
      <w:r w:rsidRPr="002322E8">
        <w:rPr>
          <w:rFonts w:ascii="Aptos" w:hAnsi="Aptos"/>
        </w:rPr>
        <w:t xml:space="preserve">echnical &amp; </w:t>
      </w:r>
      <w:r w:rsidR="002322E8">
        <w:rPr>
          <w:rFonts w:ascii="Aptos" w:hAnsi="Aptos"/>
        </w:rPr>
        <w:t>e</w:t>
      </w:r>
      <w:r w:rsidRPr="002322E8">
        <w:rPr>
          <w:rFonts w:ascii="Aptos" w:hAnsi="Aptos"/>
        </w:rPr>
        <w:t xml:space="preserve">ngineering </w:t>
      </w:r>
      <w:r w:rsidR="002322E8">
        <w:rPr>
          <w:rFonts w:ascii="Aptos" w:hAnsi="Aptos"/>
        </w:rPr>
        <w:t>b</w:t>
      </w:r>
      <w:r w:rsidRPr="002322E8">
        <w:rPr>
          <w:rFonts w:ascii="Aptos" w:hAnsi="Aptos"/>
        </w:rPr>
        <w:t xml:space="preserve">ackground </w:t>
      </w:r>
      <w:r w:rsidR="002322E8">
        <w:rPr>
          <w:rFonts w:ascii="Aptos" w:hAnsi="Aptos"/>
        </w:rPr>
        <w:t>r</w:t>
      </w:r>
      <w:r w:rsidRPr="002322E8">
        <w:rPr>
          <w:rFonts w:ascii="Aptos" w:hAnsi="Aptos"/>
        </w:rPr>
        <w:t>equired</w:t>
      </w:r>
      <w:r w:rsidR="002322E8">
        <w:rPr>
          <w:rFonts w:ascii="Aptos" w:hAnsi="Aptos"/>
        </w:rPr>
        <w:t>.</w:t>
      </w:r>
    </w:p>
    <w:sectPr w:rsidR="00756632" w:rsidRPr="002322E8" w:rsidSect="00AF0B16">
      <w:pgSz w:w="12240" w:h="15840"/>
      <w:pgMar w:top="1440" w:right="1800" w:bottom="993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S Mincho">
    <w:altName w:val="‚l‚r –¾’©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55D0266"/>
    <w:multiLevelType w:val="hybridMultilevel"/>
    <w:tmpl w:val="2F367ADA"/>
    <w:lvl w:ilvl="0" w:tplc="EC528914">
      <w:numFmt w:val="bullet"/>
      <w:lvlText w:val="•"/>
      <w:lvlJc w:val="left"/>
      <w:pPr>
        <w:ind w:left="720" w:hanging="360"/>
      </w:pPr>
      <w:rPr>
        <w:rFonts w:ascii="Aptos" w:eastAsiaTheme="minorEastAsia" w:hAnsi="Aptos" w:cstheme="minorBidi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8149F1"/>
    <w:multiLevelType w:val="hybridMultilevel"/>
    <w:tmpl w:val="2BDAC318"/>
    <w:lvl w:ilvl="0" w:tplc="FFFFFFFF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1C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ACB1FF0"/>
    <w:multiLevelType w:val="hybridMultilevel"/>
    <w:tmpl w:val="5CBAE47C"/>
    <w:lvl w:ilvl="0" w:tplc="CB364DEA">
      <w:numFmt w:val="bullet"/>
      <w:lvlText w:val="•"/>
      <w:lvlJc w:val="left"/>
      <w:pPr>
        <w:ind w:left="720" w:hanging="360"/>
      </w:pPr>
      <w:rPr>
        <w:rFonts w:ascii="Aptos" w:eastAsiaTheme="minorEastAsia" w:hAnsi="Aptos" w:cstheme="minorBidi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4C019AD"/>
    <w:multiLevelType w:val="hybridMultilevel"/>
    <w:tmpl w:val="4962B6C2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A7745B7"/>
    <w:multiLevelType w:val="hybridMultilevel"/>
    <w:tmpl w:val="EDE614F4"/>
    <w:lvl w:ilvl="0" w:tplc="AAA02A30">
      <w:numFmt w:val="bullet"/>
      <w:lvlText w:val="•"/>
      <w:lvlJc w:val="left"/>
      <w:pPr>
        <w:ind w:left="720" w:hanging="360"/>
      </w:pPr>
      <w:rPr>
        <w:rFonts w:ascii="Aptos" w:eastAsiaTheme="minorEastAsia" w:hAnsi="Aptos" w:cstheme="minorBidi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C6E3C0A"/>
    <w:multiLevelType w:val="hybridMultilevel"/>
    <w:tmpl w:val="1DE0841A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1CE57E3"/>
    <w:multiLevelType w:val="hybridMultilevel"/>
    <w:tmpl w:val="E52673BE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C7C1DE4"/>
    <w:multiLevelType w:val="hybridMultilevel"/>
    <w:tmpl w:val="F6B661EE"/>
    <w:lvl w:ilvl="0" w:tplc="7FE4CF94">
      <w:numFmt w:val="bullet"/>
      <w:lvlText w:val="•"/>
      <w:lvlJc w:val="left"/>
      <w:pPr>
        <w:ind w:left="720" w:hanging="360"/>
      </w:pPr>
      <w:rPr>
        <w:rFonts w:ascii="Aptos" w:eastAsiaTheme="minorEastAsia" w:hAnsi="Aptos" w:cstheme="minorBidi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D773877"/>
    <w:multiLevelType w:val="hybridMultilevel"/>
    <w:tmpl w:val="F4B464F6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92C9AD2">
      <w:numFmt w:val="bullet"/>
      <w:lvlText w:val="•"/>
      <w:lvlJc w:val="left"/>
      <w:pPr>
        <w:ind w:left="1440" w:hanging="360"/>
      </w:pPr>
      <w:rPr>
        <w:rFonts w:ascii="Aptos" w:eastAsiaTheme="minorEastAsia" w:hAnsi="Aptos" w:cstheme="minorBidi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E4E782D"/>
    <w:multiLevelType w:val="hybridMultilevel"/>
    <w:tmpl w:val="3838232E"/>
    <w:lvl w:ilvl="0" w:tplc="4F46A9E4">
      <w:numFmt w:val="bullet"/>
      <w:lvlText w:val="•"/>
      <w:lvlJc w:val="left"/>
      <w:pPr>
        <w:ind w:left="720" w:hanging="360"/>
      </w:pPr>
      <w:rPr>
        <w:rFonts w:ascii="Aptos" w:eastAsiaTheme="minorEastAsia" w:hAnsi="Aptos" w:cstheme="minorBidi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485469F"/>
    <w:multiLevelType w:val="hybridMultilevel"/>
    <w:tmpl w:val="2A00C862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0B4192E"/>
    <w:multiLevelType w:val="hybridMultilevel"/>
    <w:tmpl w:val="56521690"/>
    <w:lvl w:ilvl="0" w:tplc="1298AE1E">
      <w:numFmt w:val="bullet"/>
      <w:lvlText w:val="•"/>
      <w:lvlJc w:val="left"/>
      <w:pPr>
        <w:ind w:left="720" w:hanging="360"/>
      </w:pPr>
      <w:rPr>
        <w:rFonts w:ascii="Aptos" w:eastAsiaTheme="minorEastAsia" w:hAnsi="Aptos" w:cstheme="minorBidi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2E049A1"/>
    <w:multiLevelType w:val="hybridMultilevel"/>
    <w:tmpl w:val="B3AC5A26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E83489D"/>
    <w:multiLevelType w:val="hybridMultilevel"/>
    <w:tmpl w:val="C2B63484"/>
    <w:lvl w:ilvl="0" w:tplc="1C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42828475">
    <w:abstractNumId w:val="8"/>
  </w:num>
  <w:num w:numId="2" w16cid:durableId="1463304390">
    <w:abstractNumId w:val="6"/>
  </w:num>
  <w:num w:numId="3" w16cid:durableId="1129393640">
    <w:abstractNumId w:val="5"/>
  </w:num>
  <w:num w:numId="4" w16cid:durableId="1199852252">
    <w:abstractNumId w:val="4"/>
  </w:num>
  <w:num w:numId="5" w16cid:durableId="1760371653">
    <w:abstractNumId w:val="7"/>
  </w:num>
  <w:num w:numId="6" w16cid:durableId="1122773615">
    <w:abstractNumId w:val="3"/>
  </w:num>
  <w:num w:numId="7" w16cid:durableId="415060655">
    <w:abstractNumId w:val="2"/>
  </w:num>
  <w:num w:numId="8" w16cid:durableId="1637176351">
    <w:abstractNumId w:val="1"/>
  </w:num>
  <w:num w:numId="9" w16cid:durableId="1621840807">
    <w:abstractNumId w:val="0"/>
  </w:num>
  <w:num w:numId="10" w16cid:durableId="1719432782">
    <w:abstractNumId w:val="21"/>
  </w:num>
  <w:num w:numId="11" w16cid:durableId="560749020">
    <w:abstractNumId w:val="20"/>
  </w:num>
  <w:num w:numId="12" w16cid:durableId="1899321515">
    <w:abstractNumId w:val="19"/>
  </w:num>
  <w:num w:numId="13" w16cid:durableId="2074161993">
    <w:abstractNumId w:val="16"/>
  </w:num>
  <w:num w:numId="14" w16cid:durableId="1879127424">
    <w:abstractNumId w:val="12"/>
  </w:num>
  <w:num w:numId="15" w16cid:durableId="2004966366">
    <w:abstractNumId w:val="18"/>
  </w:num>
  <w:num w:numId="16" w16cid:durableId="44525605">
    <w:abstractNumId w:val="15"/>
  </w:num>
  <w:num w:numId="17" w16cid:durableId="1189610844">
    <w:abstractNumId w:val="13"/>
  </w:num>
  <w:num w:numId="18" w16cid:durableId="433747272">
    <w:abstractNumId w:val="14"/>
  </w:num>
  <w:num w:numId="19" w16cid:durableId="1249995732">
    <w:abstractNumId w:val="9"/>
  </w:num>
  <w:num w:numId="20" w16cid:durableId="1623074232">
    <w:abstractNumId w:val="17"/>
  </w:num>
  <w:num w:numId="21" w16cid:durableId="547567448">
    <w:abstractNumId w:val="11"/>
  </w:num>
  <w:num w:numId="22" w16cid:durableId="663777066">
    <w:abstractNumId w:val="22"/>
  </w:num>
  <w:num w:numId="23" w16cid:durableId="144888827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45565"/>
    <w:rsid w:val="0006063C"/>
    <w:rsid w:val="0015074B"/>
    <w:rsid w:val="002322E8"/>
    <w:rsid w:val="0029639D"/>
    <w:rsid w:val="00326F90"/>
    <w:rsid w:val="00742040"/>
    <w:rsid w:val="00756632"/>
    <w:rsid w:val="00AA1D8D"/>
    <w:rsid w:val="00AF0B16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,"/>
  <w14:docId w14:val="4CD1B3F5"/>
  <w14:defaultImageDpi w14:val="300"/>
  <w15:docId w15:val="{9A5E1E0D-D431-4D3B-B358-C02CFBDB65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519</Words>
  <Characters>2961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3474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Dyan Carol Lee</cp:lastModifiedBy>
  <cp:revision>4</cp:revision>
  <dcterms:created xsi:type="dcterms:W3CDTF">2026-03-06T14:01:00Z</dcterms:created>
  <dcterms:modified xsi:type="dcterms:W3CDTF">2026-03-06T14:06:00Z</dcterms:modified>
  <cp:category/>
</cp:coreProperties>
</file>